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2C" w:rsidRDefault="009A7597" w:rsidP="009A7597">
      <w:pPr>
        <w:spacing w:after="0" w:line="395" w:lineRule="auto"/>
        <w:ind w:right="7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Законом Воронежской области от 20.12.2019 № 154-ОЗ </w:t>
      </w:r>
      <w:hyperlink r:id="rId5">
        <w:r>
          <w:rPr>
            <w:rFonts w:ascii="Times New Roman" w:eastAsia="Times New Roman" w:hAnsi="Times New Roman" w:cs="Times New Roman"/>
            <w:sz w:val="28"/>
          </w:rPr>
          <w:t xml:space="preserve">«Об областном </w:t>
        </w:r>
      </w:hyperlink>
      <w:hyperlink r:id="rId6">
        <w:r>
          <w:rPr>
            <w:rFonts w:ascii="Times New Roman" w:eastAsia="Times New Roman" w:hAnsi="Times New Roman" w:cs="Times New Roman"/>
            <w:sz w:val="28"/>
          </w:rPr>
          <w:t>бюджете на 2020 год и на плановый период 2021 и 2022 годов»</w:t>
        </w:r>
      </w:hyperlink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hyperlink r:id="rId7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>с 1 февраля 2020 г. для выплат, пособий и компенсаций предусмотрена индексация в 1,038 раза.</w:t>
      </w:r>
      <w:r w:rsidR="002C132C">
        <w:rPr>
          <w:rFonts w:ascii="Times New Roman" w:eastAsia="Times New Roman" w:hAnsi="Times New Roman" w:cs="Times New Roman"/>
          <w:sz w:val="28"/>
        </w:rPr>
        <w:t xml:space="preserve">  </w:t>
      </w:r>
    </w:p>
    <w:p w:rsidR="002C132C" w:rsidRDefault="002C132C" w:rsidP="009A7597">
      <w:pPr>
        <w:tabs>
          <w:tab w:val="center" w:pos="4704"/>
        </w:tabs>
        <w:spacing w:after="12" w:line="268" w:lineRule="auto"/>
        <w:ind w:left="-8" w:firstLine="717"/>
      </w:pPr>
      <w:r>
        <w:rPr>
          <w:rFonts w:ascii="Times New Roman" w:eastAsia="Times New Roman" w:hAnsi="Times New Roman" w:cs="Times New Roman"/>
          <w:sz w:val="28"/>
        </w:rPr>
        <w:t xml:space="preserve">Размеры выплат с 01.02.2020 составляют: </w:t>
      </w:r>
    </w:p>
    <w:p w:rsidR="008D7B3A" w:rsidRDefault="008D7B3A"/>
    <w:tbl>
      <w:tblPr>
        <w:tblStyle w:val="a3"/>
        <w:tblW w:w="9154" w:type="dxa"/>
        <w:tblLook w:val="04A0" w:firstRow="1" w:lastRow="0" w:firstColumn="1" w:lastColumn="0" w:noHBand="0" w:noVBand="1"/>
      </w:tblPr>
      <w:tblGrid>
        <w:gridCol w:w="805"/>
        <w:gridCol w:w="6278"/>
        <w:gridCol w:w="2071"/>
      </w:tblGrid>
      <w:tr w:rsidR="002C132C" w:rsidTr="00E81492">
        <w:tc>
          <w:tcPr>
            <w:tcW w:w="805" w:type="dxa"/>
            <w:vAlign w:val="center"/>
          </w:tcPr>
          <w:p w:rsidR="002C132C" w:rsidRPr="002C132C" w:rsidRDefault="002C132C" w:rsidP="002C132C">
            <w:pPr>
              <w:spacing w:after="16"/>
              <w:jc w:val="center"/>
              <w:rPr>
                <w:b/>
              </w:rPr>
            </w:pPr>
            <w:r w:rsidRPr="002C132C">
              <w:rPr>
                <w:rFonts w:ascii="Times New Roman" w:eastAsia="Times New Roman" w:hAnsi="Times New Roman" w:cs="Times New Roman"/>
                <w:b/>
                <w:sz w:val="26"/>
              </w:rPr>
              <w:t>№</w:t>
            </w:r>
          </w:p>
          <w:p w:rsidR="002C132C" w:rsidRPr="002C132C" w:rsidRDefault="002C132C" w:rsidP="002C132C">
            <w:pPr>
              <w:spacing w:after="0"/>
              <w:jc w:val="center"/>
              <w:rPr>
                <w:b/>
              </w:rPr>
            </w:pPr>
            <w:r w:rsidRPr="002C132C">
              <w:rPr>
                <w:rFonts w:ascii="Times New Roman" w:eastAsia="Times New Roman" w:hAnsi="Times New Roman" w:cs="Times New Roman"/>
                <w:b/>
                <w:sz w:val="26"/>
              </w:rPr>
              <w:t>п/п</w:t>
            </w:r>
          </w:p>
        </w:tc>
        <w:tc>
          <w:tcPr>
            <w:tcW w:w="6278" w:type="dxa"/>
            <w:vAlign w:val="center"/>
          </w:tcPr>
          <w:p w:rsidR="002C132C" w:rsidRPr="002C132C" w:rsidRDefault="002C132C" w:rsidP="002C132C">
            <w:pPr>
              <w:spacing w:after="0"/>
              <w:jc w:val="center"/>
              <w:rPr>
                <w:b/>
              </w:rPr>
            </w:pPr>
            <w:r w:rsidRPr="002C132C">
              <w:rPr>
                <w:rFonts w:ascii="Times New Roman" w:eastAsia="Times New Roman" w:hAnsi="Times New Roman" w:cs="Times New Roman"/>
                <w:b/>
                <w:sz w:val="26"/>
              </w:rPr>
              <w:t>Виды выплат</w:t>
            </w:r>
          </w:p>
        </w:tc>
        <w:tc>
          <w:tcPr>
            <w:tcW w:w="2071" w:type="dxa"/>
            <w:vAlign w:val="center"/>
          </w:tcPr>
          <w:p w:rsidR="002C132C" w:rsidRPr="002C132C" w:rsidRDefault="002C132C" w:rsidP="002C132C">
            <w:pPr>
              <w:spacing w:after="37" w:line="264" w:lineRule="auto"/>
              <w:ind w:left="120" w:right="197"/>
              <w:jc w:val="center"/>
              <w:rPr>
                <w:b/>
              </w:rPr>
            </w:pPr>
            <w:r w:rsidRPr="002C132C">
              <w:rPr>
                <w:rFonts w:ascii="Times New Roman" w:eastAsia="Times New Roman" w:hAnsi="Times New Roman" w:cs="Times New Roman"/>
                <w:b/>
                <w:sz w:val="26"/>
              </w:rPr>
              <w:t>Размер выплат с 01.02.2020 г.</w:t>
            </w:r>
          </w:p>
          <w:p w:rsidR="002C132C" w:rsidRPr="002C132C" w:rsidRDefault="002C132C" w:rsidP="002C132C">
            <w:pPr>
              <w:spacing w:after="0"/>
              <w:ind w:right="76"/>
              <w:jc w:val="center"/>
              <w:rPr>
                <w:b/>
              </w:rPr>
            </w:pPr>
            <w:r w:rsidRPr="002C132C">
              <w:rPr>
                <w:rFonts w:ascii="Times New Roman" w:eastAsia="Times New Roman" w:hAnsi="Times New Roman" w:cs="Times New Roman"/>
                <w:b/>
                <w:sz w:val="26"/>
              </w:rPr>
              <w:t>(руб.)</w:t>
            </w:r>
          </w:p>
        </w:tc>
      </w:tr>
      <w:tr w:rsidR="002C132C" w:rsidTr="00E81492">
        <w:tc>
          <w:tcPr>
            <w:tcW w:w="805" w:type="dxa"/>
            <w:vAlign w:val="center"/>
          </w:tcPr>
          <w:p w:rsidR="002C132C" w:rsidRPr="002C132C" w:rsidRDefault="002C132C" w:rsidP="00915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2C132C" w:rsidRDefault="002C132C" w:rsidP="0007062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Пособие на ребенка </w:t>
            </w:r>
          </w:p>
        </w:tc>
        <w:tc>
          <w:tcPr>
            <w:tcW w:w="2071" w:type="dxa"/>
            <w:vAlign w:val="center"/>
          </w:tcPr>
          <w:p w:rsidR="002C132C" w:rsidRDefault="002C132C" w:rsidP="002C132C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301,64</w:t>
            </w:r>
          </w:p>
        </w:tc>
      </w:tr>
      <w:tr w:rsidR="002C132C" w:rsidTr="00E81492">
        <w:tc>
          <w:tcPr>
            <w:tcW w:w="805" w:type="dxa"/>
            <w:vAlign w:val="center"/>
          </w:tcPr>
          <w:p w:rsidR="002C132C" w:rsidRPr="002C132C" w:rsidRDefault="002C132C" w:rsidP="00915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2C132C" w:rsidRDefault="002C132C" w:rsidP="0007062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Пособие на детей одиноких матерей </w:t>
            </w:r>
          </w:p>
        </w:tc>
        <w:tc>
          <w:tcPr>
            <w:tcW w:w="2071" w:type="dxa"/>
            <w:vAlign w:val="center"/>
          </w:tcPr>
          <w:p w:rsidR="002C132C" w:rsidRDefault="002C132C" w:rsidP="002C132C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603,28</w:t>
            </w:r>
          </w:p>
        </w:tc>
      </w:tr>
      <w:tr w:rsidR="002C132C" w:rsidTr="00E81492">
        <w:tc>
          <w:tcPr>
            <w:tcW w:w="805" w:type="dxa"/>
            <w:vAlign w:val="center"/>
          </w:tcPr>
          <w:p w:rsidR="002C132C" w:rsidRPr="002C132C" w:rsidRDefault="002C132C" w:rsidP="00915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2C132C" w:rsidRDefault="002C132C" w:rsidP="00070628">
            <w:pPr>
              <w:spacing w:after="0"/>
              <w:ind w:right="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Пособие на детей, родители которых уклоняются от уплаты алиментов, либо в случаях, когда взыскание алиментов невозможно, а также на детей военнослужащих, проходящих службу по призыву </w:t>
            </w:r>
          </w:p>
        </w:tc>
        <w:tc>
          <w:tcPr>
            <w:tcW w:w="2071" w:type="dxa"/>
            <w:vAlign w:val="center"/>
          </w:tcPr>
          <w:p w:rsidR="002C132C" w:rsidRDefault="002C132C" w:rsidP="002C132C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452,46</w:t>
            </w:r>
          </w:p>
        </w:tc>
      </w:tr>
      <w:tr w:rsidR="002C132C" w:rsidTr="00E81492">
        <w:tc>
          <w:tcPr>
            <w:tcW w:w="805" w:type="dxa"/>
            <w:vAlign w:val="center"/>
          </w:tcPr>
          <w:p w:rsidR="002C132C" w:rsidRPr="002C132C" w:rsidRDefault="002C132C" w:rsidP="00915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2C132C" w:rsidRDefault="002C132C" w:rsidP="00070628">
            <w:pPr>
              <w:spacing w:after="0"/>
              <w:ind w:right="7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Ежемесячная денежная компенсация на приобретение полноценного питания беременным женщинам и кормящим матерям </w:t>
            </w:r>
          </w:p>
        </w:tc>
        <w:tc>
          <w:tcPr>
            <w:tcW w:w="2071" w:type="dxa"/>
            <w:vAlign w:val="center"/>
          </w:tcPr>
          <w:p w:rsidR="002C132C" w:rsidRDefault="002C132C" w:rsidP="002C132C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2 246,38</w:t>
            </w:r>
          </w:p>
        </w:tc>
      </w:tr>
      <w:tr w:rsidR="002C132C" w:rsidTr="00E81492">
        <w:tc>
          <w:tcPr>
            <w:tcW w:w="805" w:type="dxa"/>
            <w:vAlign w:val="center"/>
          </w:tcPr>
          <w:p w:rsidR="002C132C" w:rsidRPr="002C132C" w:rsidRDefault="002C132C" w:rsidP="00915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2C132C" w:rsidRDefault="002C132C" w:rsidP="0007062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Ежемесячная денежная компенсация на приобретение полноценного питания для детей первого года жизни </w:t>
            </w:r>
          </w:p>
        </w:tc>
        <w:tc>
          <w:tcPr>
            <w:tcW w:w="2071" w:type="dxa"/>
            <w:vAlign w:val="center"/>
          </w:tcPr>
          <w:p w:rsidR="002C132C" w:rsidRDefault="002C132C" w:rsidP="002C132C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5 051,62</w:t>
            </w:r>
          </w:p>
        </w:tc>
      </w:tr>
      <w:tr w:rsidR="002C132C" w:rsidTr="00E81492">
        <w:tc>
          <w:tcPr>
            <w:tcW w:w="805" w:type="dxa"/>
            <w:vAlign w:val="center"/>
          </w:tcPr>
          <w:p w:rsidR="002C132C" w:rsidRPr="002C132C" w:rsidRDefault="002C132C" w:rsidP="00915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2C132C" w:rsidRDefault="002C132C" w:rsidP="00070628">
            <w:pPr>
              <w:spacing w:after="52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Ежемесячная денежная компенсация на приобретение полноценного питания для детей </w:t>
            </w:r>
          </w:p>
          <w:p w:rsidR="002C132C" w:rsidRDefault="002C132C" w:rsidP="0007062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второго и третьего года жизни </w:t>
            </w:r>
          </w:p>
        </w:tc>
        <w:tc>
          <w:tcPr>
            <w:tcW w:w="2071" w:type="dxa"/>
            <w:vAlign w:val="center"/>
          </w:tcPr>
          <w:p w:rsidR="002C132C" w:rsidRDefault="002C132C" w:rsidP="002C132C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2 806,42</w:t>
            </w:r>
          </w:p>
        </w:tc>
      </w:tr>
      <w:tr w:rsidR="002C132C" w:rsidTr="00E81492">
        <w:tc>
          <w:tcPr>
            <w:tcW w:w="805" w:type="dxa"/>
            <w:vAlign w:val="center"/>
          </w:tcPr>
          <w:p w:rsidR="002C132C" w:rsidRPr="002C132C" w:rsidRDefault="002C132C" w:rsidP="00915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2C132C" w:rsidRDefault="002C132C" w:rsidP="00070628">
            <w:pPr>
              <w:spacing w:after="0"/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Ежемесячная денежная выплата многодетным малообеспеченным семьям и приемным семьям в целях компенсации проезда учащихся  </w:t>
            </w:r>
          </w:p>
        </w:tc>
        <w:tc>
          <w:tcPr>
            <w:tcW w:w="2071" w:type="dxa"/>
            <w:vAlign w:val="center"/>
          </w:tcPr>
          <w:p w:rsidR="002C132C" w:rsidRDefault="002C132C" w:rsidP="002C132C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494,52</w:t>
            </w:r>
          </w:p>
        </w:tc>
      </w:tr>
      <w:tr w:rsidR="002C132C" w:rsidTr="00E81492">
        <w:tc>
          <w:tcPr>
            <w:tcW w:w="805" w:type="dxa"/>
            <w:vAlign w:val="center"/>
          </w:tcPr>
          <w:p w:rsidR="002C132C" w:rsidRPr="002C132C" w:rsidRDefault="002C132C" w:rsidP="00915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2C132C" w:rsidRDefault="002C132C" w:rsidP="00070628">
            <w:pPr>
              <w:tabs>
                <w:tab w:val="center" w:pos="2474"/>
                <w:tab w:val="center" w:pos="3896"/>
                <w:tab w:val="right" w:pos="644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денежная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выплата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многодетным малообеспеченным семьям и приемным семьям, предоставляемая в целях компенсации питания учащихся</w:t>
            </w:r>
          </w:p>
        </w:tc>
        <w:tc>
          <w:tcPr>
            <w:tcW w:w="2071" w:type="dxa"/>
            <w:vAlign w:val="center"/>
          </w:tcPr>
          <w:p w:rsidR="002C132C" w:rsidRDefault="002C132C" w:rsidP="002C132C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624,26</w:t>
            </w:r>
          </w:p>
        </w:tc>
      </w:tr>
      <w:tr w:rsidR="002C132C" w:rsidTr="00E81492">
        <w:tc>
          <w:tcPr>
            <w:tcW w:w="805" w:type="dxa"/>
            <w:vAlign w:val="center"/>
          </w:tcPr>
          <w:p w:rsidR="002C132C" w:rsidRPr="002C132C" w:rsidRDefault="002C132C" w:rsidP="00915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2C132C" w:rsidRDefault="002C132C" w:rsidP="00070628">
            <w:pPr>
              <w:spacing w:after="27" w:line="258" w:lineRule="auto"/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Денежная выплата на приобретение одежды обучающихся (школьной формы) для каждого обучающегося ребенка из многодетных </w:t>
            </w:r>
          </w:p>
          <w:p w:rsidR="002C132C" w:rsidRDefault="002C132C" w:rsidP="0007062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малообеспеченных семей и приемных семей </w:t>
            </w:r>
          </w:p>
        </w:tc>
        <w:tc>
          <w:tcPr>
            <w:tcW w:w="2071" w:type="dxa"/>
            <w:vAlign w:val="center"/>
          </w:tcPr>
          <w:p w:rsidR="002C132C" w:rsidRDefault="002C132C" w:rsidP="002C132C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3 245,40</w:t>
            </w:r>
          </w:p>
        </w:tc>
      </w:tr>
      <w:tr w:rsidR="002C132C" w:rsidTr="00E81492">
        <w:tc>
          <w:tcPr>
            <w:tcW w:w="805" w:type="dxa"/>
            <w:vAlign w:val="center"/>
          </w:tcPr>
          <w:p w:rsidR="002C132C" w:rsidRPr="002C132C" w:rsidRDefault="002C132C" w:rsidP="00915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2C132C" w:rsidRDefault="002C132C" w:rsidP="0007062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Региональный материнский капитал </w:t>
            </w:r>
          </w:p>
        </w:tc>
        <w:tc>
          <w:tcPr>
            <w:tcW w:w="2071" w:type="dxa"/>
            <w:vAlign w:val="center"/>
          </w:tcPr>
          <w:p w:rsidR="002C132C" w:rsidRDefault="002C132C" w:rsidP="002C132C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121 309,0</w:t>
            </w:r>
            <w:r w:rsidR="008B28C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C132C" w:rsidTr="00E81492">
        <w:tc>
          <w:tcPr>
            <w:tcW w:w="805" w:type="dxa"/>
            <w:vAlign w:val="center"/>
          </w:tcPr>
          <w:p w:rsidR="002C132C" w:rsidRPr="002C132C" w:rsidRDefault="002C132C" w:rsidP="00915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2C132C" w:rsidRDefault="002C132C" w:rsidP="0007062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Региональный материнский капитал (на детей, рожденных после 01.12.2019) </w:t>
            </w:r>
          </w:p>
        </w:tc>
        <w:tc>
          <w:tcPr>
            <w:tcW w:w="2071" w:type="dxa"/>
            <w:vAlign w:val="center"/>
          </w:tcPr>
          <w:p w:rsidR="002C132C" w:rsidRDefault="002C132C" w:rsidP="002C132C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150 000,0</w:t>
            </w:r>
            <w:r w:rsidR="008B28C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C132C" w:rsidTr="00E81492">
        <w:tc>
          <w:tcPr>
            <w:tcW w:w="805" w:type="dxa"/>
            <w:vAlign w:val="center"/>
          </w:tcPr>
          <w:p w:rsidR="002C132C" w:rsidRPr="002C132C" w:rsidRDefault="002C132C" w:rsidP="00915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2C132C" w:rsidRDefault="002C132C" w:rsidP="0007062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Ежемесячная денежная компенсация затрат на организацию обучения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детей-инвалидов, осваивающих</w:t>
            </w:r>
            <w:r w:rsidR="0007062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основные общеобразовательные программы на дому </w:t>
            </w:r>
          </w:p>
        </w:tc>
        <w:tc>
          <w:tcPr>
            <w:tcW w:w="2071" w:type="dxa"/>
            <w:vAlign w:val="center"/>
          </w:tcPr>
          <w:p w:rsidR="002C132C" w:rsidRDefault="002C132C" w:rsidP="002C132C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7 800,0</w:t>
            </w:r>
            <w:r w:rsidR="008B28C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C132C" w:rsidTr="00E81492">
        <w:tc>
          <w:tcPr>
            <w:tcW w:w="805" w:type="dxa"/>
            <w:vAlign w:val="center"/>
          </w:tcPr>
          <w:p w:rsidR="002C132C" w:rsidRPr="002C132C" w:rsidRDefault="002C132C" w:rsidP="00915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2C132C" w:rsidRDefault="002C132C" w:rsidP="0007062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Единовременная денежная выплата при рождении второго ребенка (рожденного после 01.12.2019) </w:t>
            </w:r>
          </w:p>
        </w:tc>
        <w:tc>
          <w:tcPr>
            <w:tcW w:w="2071" w:type="dxa"/>
            <w:vAlign w:val="center"/>
          </w:tcPr>
          <w:p w:rsidR="002C132C" w:rsidRDefault="002C132C" w:rsidP="002C132C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200 000,0</w:t>
            </w:r>
            <w:r w:rsidR="008B28C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C132C" w:rsidTr="00E81492">
        <w:tc>
          <w:tcPr>
            <w:tcW w:w="805" w:type="dxa"/>
            <w:vAlign w:val="center"/>
          </w:tcPr>
          <w:p w:rsidR="002C132C" w:rsidRPr="002C132C" w:rsidRDefault="002C132C" w:rsidP="00915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2C132C" w:rsidRPr="00814CEF" w:rsidRDefault="002C132C" w:rsidP="00070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Pr="00814CEF">
              <w:rPr>
                <w:rFonts w:ascii="Times New Roman" w:eastAsia="Times New Roman" w:hAnsi="Times New Roman" w:cs="Times New Roman"/>
                <w:sz w:val="28"/>
              </w:rPr>
              <w:t>жемесячная</w:t>
            </w:r>
            <w:r w:rsidR="0007062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14CEF">
              <w:rPr>
                <w:rFonts w:ascii="Times New Roman" w:eastAsia="Times New Roman" w:hAnsi="Times New Roman" w:cs="Times New Roman"/>
                <w:sz w:val="28"/>
              </w:rPr>
              <w:t>денежная</w:t>
            </w:r>
            <w:r w:rsidR="0007062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14CEF">
              <w:rPr>
                <w:rFonts w:ascii="Times New Roman" w:eastAsia="Times New Roman" w:hAnsi="Times New Roman" w:cs="Times New Roman"/>
                <w:sz w:val="28"/>
              </w:rPr>
              <w:t>выплата</w:t>
            </w:r>
            <w:r w:rsidR="0007062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14CEF">
              <w:rPr>
                <w:rFonts w:ascii="Times New Roman" w:eastAsia="Times New Roman" w:hAnsi="Times New Roman" w:cs="Times New Roman"/>
                <w:sz w:val="28"/>
              </w:rPr>
              <w:t xml:space="preserve">Героям Социалистического Труда и полным кавалерам ордена Трудовой Славы </w:t>
            </w:r>
          </w:p>
        </w:tc>
        <w:tc>
          <w:tcPr>
            <w:tcW w:w="2071" w:type="dxa"/>
            <w:vAlign w:val="center"/>
          </w:tcPr>
          <w:p w:rsidR="002C132C" w:rsidRPr="00814CEF" w:rsidRDefault="002C132C" w:rsidP="002C13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14CEF">
              <w:rPr>
                <w:rFonts w:ascii="Times New Roman" w:eastAsia="Times New Roman" w:hAnsi="Times New Roman" w:cs="Times New Roman"/>
                <w:sz w:val="28"/>
              </w:rPr>
              <w:t>5 923,26</w:t>
            </w:r>
          </w:p>
        </w:tc>
      </w:tr>
      <w:tr w:rsidR="002C132C" w:rsidTr="00E81492">
        <w:tc>
          <w:tcPr>
            <w:tcW w:w="805" w:type="dxa"/>
            <w:vAlign w:val="center"/>
          </w:tcPr>
          <w:p w:rsidR="002C132C" w:rsidRPr="002C132C" w:rsidRDefault="002C132C" w:rsidP="00915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2C132C" w:rsidRPr="00814CEF" w:rsidRDefault="002C132C" w:rsidP="00070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Pr="00814CEF">
              <w:rPr>
                <w:rFonts w:ascii="Times New Roman" w:eastAsia="Times New Roman" w:hAnsi="Times New Roman" w:cs="Times New Roman"/>
                <w:sz w:val="28"/>
              </w:rPr>
              <w:t xml:space="preserve">жемесячная денежная выплата гражданам, страдающим социально значимыми заболеваниями, гражданам, страдающим заболеваниями, представляющими опасность для окружающих </w:t>
            </w:r>
          </w:p>
        </w:tc>
        <w:tc>
          <w:tcPr>
            <w:tcW w:w="2071" w:type="dxa"/>
            <w:vAlign w:val="center"/>
          </w:tcPr>
          <w:p w:rsidR="002C132C" w:rsidRPr="00814CEF" w:rsidRDefault="002C132C" w:rsidP="002C13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14CEF">
              <w:rPr>
                <w:rFonts w:ascii="Times New Roman" w:eastAsia="Times New Roman" w:hAnsi="Times New Roman" w:cs="Times New Roman"/>
                <w:sz w:val="28"/>
              </w:rPr>
              <w:t>184,22</w:t>
            </w:r>
          </w:p>
        </w:tc>
      </w:tr>
      <w:tr w:rsidR="002C132C" w:rsidTr="00E81492">
        <w:tc>
          <w:tcPr>
            <w:tcW w:w="805" w:type="dxa"/>
            <w:vAlign w:val="center"/>
          </w:tcPr>
          <w:p w:rsidR="002C132C" w:rsidRPr="002C132C" w:rsidRDefault="002C132C" w:rsidP="00915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2C132C" w:rsidRPr="00814CEF" w:rsidRDefault="002C132C" w:rsidP="00070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Pr="00814CEF">
              <w:rPr>
                <w:rFonts w:ascii="Times New Roman" w:eastAsia="Times New Roman" w:hAnsi="Times New Roman" w:cs="Times New Roman"/>
                <w:sz w:val="28"/>
              </w:rPr>
              <w:t xml:space="preserve">жемесячная денежная выплата ветеранам труда и лицам, приравненным к ним, из числа ветеранов военной службы  </w:t>
            </w:r>
          </w:p>
        </w:tc>
        <w:tc>
          <w:tcPr>
            <w:tcW w:w="2071" w:type="dxa"/>
            <w:vAlign w:val="center"/>
          </w:tcPr>
          <w:p w:rsidR="002C132C" w:rsidRPr="00814CEF" w:rsidRDefault="002C132C" w:rsidP="002C13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14CEF">
              <w:rPr>
                <w:rFonts w:ascii="Times New Roman" w:eastAsia="Times New Roman" w:hAnsi="Times New Roman" w:cs="Times New Roman"/>
                <w:sz w:val="28"/>
              </w:rPr>
              <w:t>602,58</w:t>
            </w:r>
          </w:p>
        </w:tc>
      </w:tr>
      <w:tr w:rsidR="002C132C" w:rsidTr="00E81492">
        <w:tc>
          <w:tcPr>
            <w:tcW w:w="805" w:type="dxa"/>
            <w:vAlign w:val="center"/>
          </w:tcPr>
          <w:p w:rsidR="002C132C" w:rsidRPr="002C132C" w:rsidRDefault="002C132C" w:rsidP="00915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2C132C" w:rsidRPr="00814CEF" w:rsidRDefault="002C132C" w:rsidP="00070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Pr="00814CEF">
              <w:rPr>
                <w:rFonts w:ascii="Times New Roman" w:eastAsia="Times New Roman" w:hAnsi="Times New Roman" w:cs="Times New Roman"/>
                <w:sz w:val="28"/>
              </w:rPr>
              <w:t xml:space="preserve">жемесячная денежная выплата труженикам тыла </w:t>
            </w:r>
          </w:p>
        </w:tc>
        <w:tc>
          <w:tcPr>
            <w:tcW w:w="2071" w:type="dxa"/>
            <w:vAlign w:val="center"/>
          </w:tcPr>
          <w:p w:rsidR="002C132C" w:rsidRPr="00814CEF" w:rsidRDefault="002C132C" w:rsidP="002C13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14CEF">
              <w:rPr>
                <w:rFonts w:ascii="Times New Roman" w:eastAsia="Times New Roman" w:hAnsi="Times New Roman" w:cs="Times New Roman"/>
                <w:sz w:val="28"/>
              </w:rPr>
              <w:t>712,15</w:t>
            </w:r>
          </w:p>
        </w:tc>
      </w:tr>
      <w:tr w:rsidR="002C132C" w:rsidTr="00E81492">
        <w:tc>
          <w:tcPr>
            <w:tcW w:w="805" w:type="dxa"/>
            <w:vAlign w:val="center"/>
          </w:tcPr>
          <w:p w:rsidR="002C132C" w:rsidRPr="002C132C" w:rsidRDefault="002C132C" w:rsidP="00915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2C132C" w:rsidRPr="00814CEF" w:rsidRDefault="002C132C" w:rsidP="00070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Pr="00814CEF">
              <w:rPr>
                <w:rFonts w:ascii="Times New Roman" w:eastAsia="Times New Roman" w:hAnsi="Times New Roman" w:cs="Times New Roman"/>
                <w:sz w:val="28"/>
              </w:rPr>
              <w:t>жемесячная</w:t>
            </w:r>
            <w:r w:rsidR="0007062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14CEF">
              <w:rPr>
                <w:rFonts w:ascii="Times New Roman" w:eastAsia="Times New Roman" w:hAnsi="Times New Roman" w:cs="Times New Roman"/>
                <w:sz w:val="28"/>
              </w:rPr>
              <w:t>денежная</w:t>
            </w:r>
            <w:bookmarkStart w:id="0" w:name="_GoBack"/>
            <w:bookmarkEnd w:id="0"/>
            <w:r w:rsidRPr="00814CEF">
              <w:rPr>
                <w:rFonts w:ascii="Times New Roman" w:eastAsia="Times New Roman" w:hAnsi="Times New Roman" w:cs="Times New Roman"/>
                <w:sz w:val="28"/>
              </w:rPr>
              <w:t xml:space="preserve"> выплата реабилитированным лицам </w:t>
            </w:r>
          </w:p>
        </w:tc>
        <w:tc>
          <w:tcPr>
            <w:tcW w:w="2071" w:type="dxa"/>
            <w:vAlign w:val="center"/>
          </w:tcPr>
          <w:p w:rsidR="002C132C" w:rsidRPr="00814CEF" w:rsidRDefault="002C132C" w:rsidP="002C13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14CEF">
              <w:rPr>
                <w:rFonts w:ascii="Times New Roman" w:eastAsia="Times New Roman" w:hAnsi="Times New Roman" w:cs="Times New Roman"/>
                <w:sz w:val="28"/>
              </w:rPr>
              <w:t>809,41</w:t>
            </w:r>
          </w:p>
        </w:tc>
      </w:tr>
      <w:tr w:rsidR="002C132C" w:rsidTr="00E81492">
        <w:tc>
          <w:tcPr>
            <w:tcW w:w="805" w:type="dxa"/>
            <w:vAlign w:val="center"/>
          </w:tcPr>
          <w:p w:rsidR="002C132C" w:rsidRPr="002C132C" w:rsidRDefault="002C132C" w:rsidP="00915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2C132C" w:rsidRPr="00814CEF" w:rsidRDefault="002C132C" w:rsidP="00070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Pr="00814CEF">
              <w:rPr>
                <w:rFonts w:ascii="Times New Roman" w:eastAsia="Times New Roman" w:hAnsi="Times New Roman" w:cs="Times New Roman"/>
                <w:sz w:val="28"/>
              </w:rPr>
              <w:t xml:space="preserve">жемесячная денежная выплата лицам, признанным пострадавшими от политических репрессий </w:t>
            </w:r>
          </w:p>
        </w:tc>
        <w:tc>
          <w:tcPr>
            <w:tcW w:w="2071" w:type="dxa"/>
            <w:vAlign w:val="center"/>
          </w:tcPr>
          <w:p w:rsidR="002C132C" w:rsidRPr="00814CEF" w:rsidRDefault="002C132C" w:rsidP="002C13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14CEF">
              <w:rPr>
                <w:rFonts w:ascii="Times New Roman" w:eastAsia="Times New Roman" w:hAnsi="Times New Roman" w:cs="Times New Roman"/>
                <w:sz w:val="28"/>
              </w:rPr>
              <w:t>712,15</w:t>
            </w:r>
          </w:p>
        </w:tc>
      </w:tr>
      <w:tr w:rsidR="002C132C" w:rsidTr="00E81492">
        <w:tc>
          <w:tcPr>
            <w:tcW w:w="805" w:type="dxa"/>
            <w:vAlign w:val="center"/>
          </w:tcPr>
          <w:p w:rsidR="002C132C" w:rsidRPr="002C132C" w:rsidRDefault="002C132C" w:rsidP="00915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2C132C" w:rsidRPr="00814CEF" w:rsidRDefault="002C132C" w:rsidP="00070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Pr="00814CEF">
              <w:rPr>
                <w:rFonts w:ascii="Times New Roman" w:eastAsia="Times New Roman" w:hAnsi="Times New Roman" w:cs="Times New Roman"/>
                <w:sz w:val="28"/>
              </w:rPr>
              <w:t xml:space="preserve">жемесячная денежная выплата за проезд в пассажирском транспорте городского сообщения членам семьи погибшего военнослужащего в период прохождения военной службы в мирное время </w:t>
            </w:r>
          </w:p>
        </w:tc>
        <w:tc>
          <w:tcPr>
            <w:tcW w:w="2071" w:type="dxa"/>
            <w:vAlign w:val="center"/>
          </w:tcPr>
          <w:p w:rsidR="002C132C" w:rsidRPr="00814CEF" w:rsidRDefault="002C132C" w:rsidP="002C13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14CEF">
              <w:rPr>
                <w:rFonts w:ascii="Times New Roman" w:eastAsia="Times New Roman" w:hAnsi="Times New Roman" w:cs="Times New Roman"/>
                <w:sz w:val="28"/>
              </w:rPr>
              <w:t>113,67</w:t>
            </w:r>
          </w:p>
        </w:tc>
      </w:tr>
      <w:tr w:rsidR="002C132C" w:rsidTr="00E81492">
        <w:tc>
          <w:tcPr>
            <w:tcW w:w="805" w:type="dxa"/>
            <w:vAlign w:val="center"/>
          </w:tcPr>
          <w:p w:rsidR="002C132C" w:rsidRPr="002C132C" w:rsidRDefault="002C132C" w:rsidP="00915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2C132C" w:rsidRPr="009A7597" w:rsidRDefault="009A7597" w:rsidP="00070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A7597">
              <w:rPr>
                <w:rFonts w:ascii="Times New Roman" w:eastAsia="Times New Roman" w:hAnsi="Times New Roman" w:cs="Times New Roman"/>
                <w:sz w:val="28"/>
              </w:rPr>
              <w:t>Единовременная денежная выплата на ремонт жилого помещения детям-сиротам, детям, оставшимся без попечения родителей,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A7597">
              <w:rPr>
                <w:rFonts w:ascii="Times New Roman" w:eastAsia="Times New Roman" w:hAnsi="Times New Roman" w:cs="Times New Roman"/>
                <w:sz w:val="28"/>
              </w:rPr>
              <w:t>лицам из числа детей-сирот и детей, оставшихся без попечения родителей</w:t>
            </w:r>
          </w:p>
        </w:tc>
        <w:tc>
          <w:tcPr>
            <w:tcW w:w="2071" w:type="dxa"/>
            <w:vAlign w:val="center"/>
          </w:tcPr>
          <w:p w:rsidR="002C132C" w:rsidRPr="009A7597" w:rsidRDefault="009A7597" w:rsidP="009A75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A7597">
              <w:rPr>
                <w:rFonts w:ascii="Times New Roman" w:eastAsia="Times New Roman" w:hAnsi="Times New Roman" w:cs="Times New Roman"/>
                <w:sz w:val="28"/>
              </w:rPr>
              <w:t>68 477,43</w:t>
            </w:r>
          </w:p>
        </w:tc>
      </w:tr>
    </w:tbl>
    <w:p w:rsidR="002C132C" w:rsidRDefault="002C132C"/>
    <w:p w:rsidR="009152EA" w:rsidRPr="009152EA" w:rsidRDefault="009152EA" w:rsidP="009152EA">
      <w:pPr>
        <w:spacing w:after="0" w:line="395" w:lineRule="auto"/>
        <w:ind w:right="7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3 процента п</w:t>
      </w:r>
      <w:r w:rsidRPr="009152EA">
        <w:rPr>
          <w:rFonts w:ascii="Times New Roman" w:eastAsia="Times New Roman" w:hAnsi="Times New Roman" w:cs="Times New Roman"/>
          <w:sz w:val="28"/>
        </w:rPr>
        <w:t xml:space="preserve">роиндексирована выплата лицам, награжденным нагрудным знаком «Почетный донор России», в связи с чем, в 2020 году сумма выплаты составляет </w:t>
      </w:r>
      <w:r w:rsidRPr="009152EA">
        <w:rPr>
          <w:rFonts w:ascii="Times New Roman" w:eastAsia="Times New Roman" w:hAnsi="Times New Roman" w:cs="Times New Roman"/>
          <w:b/>
          <w:sz w:val="28"/>
          <w:u w:val="single"/>
        </w:rPr>
        <w:t>14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9152EA">
        <w:rPr>
          <w:rFonts w:ascii="Times New Roman" w:eastAsia="Times New Roman" w:hAnsi="Times New Roman" w:cs="Times New Roman"/>
          <w:b/>
          <w:sz w:val="28"/>
          <w:u w:val="single"/>
        </w:rPr>
        <w:t>570 руб. 36 коп.</w:t>
      </w:r>
    </w:p>
    <w:sectPr w:rsidR="009152EA" w:rsidRPr="009152EA" w:rsidSect="00E8149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A55F3"/>
    <w:multiLevelType w:val="hybridMultilevel"/>
    <w:tmpl w:val="45A2C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2C"/>
    <w:rsid w:val="00070628"/>
    <w:rsid w:val="002C132C"/>
    <w:rsid w:val="008B28CB"/>
    <w:rsid w:val="008D7B3A"/>
    <w:rsid w:val="009152EA"/>
    <w:rsid w:val="009A7597"/>
    <w:rsid w:val="00E30610"/>
    <w:rsid w:val="00E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E847"/>
  <w15:chartTrackingRefBased/>
  <w15:docId w15:val="{B64E38A8-D25D-42CB-9B24-7B49C68B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2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3E09699A61C2F90708827515CF972E2A3FDE42233D089745FFEF365084EA5F38BF6FE80CA7A3C9AE1CC17E3AD75A091ED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3E09699A61C2F90708827515CF972E2A3FDE42233D089745FFEF365084EA5F38BF6FE80CA7A3C9AE1CC17E3AD75A091EDDJ" TargetMode="External"/><Relationship Id="rId5" Type="http://schemas.openxmlformats.org/officeDocument/2006/relationships/hyperlink" Target="consultantplus://offline/ref=413E09699A61C2F90708827515CF972E2A3FDE42233D089745FFEF365084EA5F38BF6FE80CA7A3C9AE1CC17E3AD75A091ED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2020-01-16T08:21:00Z</dcterms:created>
  <dcterms:modified xsi:type="dcterms:W3CDTF">2020-01-17T05:40:00Z</dcterms:modified>
</cp:coreProperties>
</file>